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23A40" w14:textId="77777777" w:rsidR="00E730D0" w:rsidRDefault="00634317">
      <w:pPr>
        <w:spacing w:after="0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Dimanche 27 novembre, après une rupture de10 ans, le Secteur a renoué avec la tradition de rencontres spirituelles pour les responsables des établissements </w:t>
      </w:r>
      <w:proofErr w:type="spellStart"/>
      <w:r>
        <w:rPr>
          <w:rFonts w:ascii="Times New Roman" w:hAnsi="Times New Roman" w:cs="Times New Roman"/>
          <w:sz w:val="28"/>
          <w:szCs w:val="28"/>
          <w:lang w:val="fr-CA"/>
        </w:rPr>
        <w:t>lasalliens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 xml:space="preserve"> d’</w:t>
      </w:r>
      <w:proofErr w:type="spellStart"/>
      <w:r>
        <w:rPr>
          <w:rFonts w:ascii="Times New Roman" w:hAnsi="Times New Roman" w:cs="Times New Roman"/>
          <w:sz w:val="28"/>
          <w:szCs w:val="28"/>
          <w:lang w:val="fr-CA"/>
        </w:rPr>
        <w:t>Egypte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 xml:space="preserve">. C’est dans le cadre calme et reposant du centre œcuménique de </w:t>
      </w:r>
      <w:proofErr w:type="spellStart"/>
      <w:r>
        <w:rPr>
          <w:rFonts w:ascii="Times New Roman" w:hAnsi="Times New Roman" w:cs="Times New Roman"/>
          <w:sz w:val="28"/>
          <w:szCs w:val="28"/>
          <w:lang w:val="fr-CA"/>
        </w:rPr>
        <w:t>Anaphora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 xml:space="preserve"> à enviro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n cent kilomètres du Caire qu’une trentaine de personnes, chefs d’établissements, responsables de cycle et Frères ont passé la journée. Une équipe de </w:t>
      </w:r>
      <w:r>
        <w:rPr>
          <w:rFonts w:ascii="Times New Roman" w:hAnsi="Times New Roman" w:cs="Times New Roman"/>
          <w:sz w:val="28"/>
          <w:szCs w:val="28"/>
          <w:lang w:val="fr-FR"/>
        </w:rPr>
        <w:t>4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personnes composée de F. </w:t>
      </w:r>
      <w:proofErr w:type="spellStart"/>
      <w:r>
        <w:rPr>
          <w:rFonts w:ascii="Times New Roman" w:hAnsi="Times New Roman" w:cs="Times New Roman"/>
          <w:sz w:val="28"/>
          <w:szCs w:val="28"/>
          <w:lang w:val="fr-CA"/>
        </w:rPr>
        <w:t>Fady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fr-CA"/>
        </w:rPr>
        <w:t>Salama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>, Mme Hanane Mokhtar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, M. Youssef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Sayegh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 xml:space="preserve"> et M. Michel </w:t>
      </w:r>
      <w:proofErr w:type="spellStart"/>
      <w:r>
        <w:rPr>
          <w:rFonts w:ascii="Times New Roman" w:hAnsi="Times New Roman" w:cs="Times New Roman"/>
          <w:sz w:val="28"/>
          <w:szCs w:val="28"/>
          <w:lang w:val="fr-CA"/>
        </w:rPr>
        <w:t>Choucri</w:t>
      </w:r>
      <w:proofErr w:type="spellEnd"/>
      <w:r>
        <w:rPr>
          <w:rFonts w:ascii="Times New Roman" w:hAnsi="Times New Roman" w:cs="Times New Roman"/>
          <w:sz w:val="28"/>
          <w:szCs w:val="28"/>
          <w:lang w:val="fr-CA"/>
        </w:rPr>
        <w:t xml:space="preserve"> a organ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isé cette rencontre autour du témoignage de vie de M. Samer Samir venu d’Alexandrie.  L’hospitalité  très ouverte de ce centre a permis que l’Eucharistie soit célébrée dans la grande église réservée habituellement au culte orthodoxe. Ce temps de réflexion </w:t>
      </w:r>
      <w:r>
        <w:rPr>
          <w:rFonts w:ascii="Times New Roman" w:hAnsi="Times New Roman" w:cs="Times New Roman"/>
          <w:sz w:val="28"/>
          <w:szCs w:val="28"/>
          <w:lang w:val="fr-CA"/>
        </w:rPr>
        <w:t>a permis aux participants de se connaître mutuellement. A la fin de cette journée ensemble chacun a pu rejoindre son poste renouvelé.</w:t>
      </w:r>
    </w:p>
    <w:p w14:paraId="3D7181E4" w14:textId="77777777" w:rsidR="00E730D0" w:rsidRDefault="00E730D0">
      <w:pPr>
        <w:spacing w:after="0"/>
        <w:jc w:val="both"/>
        <w:rPr>
          <w:rFonts w:ascii="Times New Roman" w:hAnsi="Times New Roman" w:cs="Times New Roman"/>
          <w:sz w:val="28"/>
          <w:szCs w:val="28"/>
          <w:lang w:val="fr-CA"/>
        </w:rPr>
      </w:pPr>
    </w:p>
    <w:p w14:paraId="4690DD19" w14:textId="77777777" w:rsidR="00E730D0" w:rsidRDefault="00634317">
      <w:pPr>
        <w:spacing w:after="0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noProof/>
        </w:rPr>
        <w:drawing>
          <wp:inline distT="0" distB="0" distL="114300" distR="114300" wp14:anchorId="3E7ED6AF" wp14:editId="22FEBFCF">
            <wp:extent cx="4696460" cy="2623185"/>
            <wp:effectExtent l="0" t="0" r="889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0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7B7F9" w14:textId="77777777" w:rsidR="00634317" w:rsidRDefault="00634317">
      <w:pPr>
        <w:spacing w:line="240" w:lineRule="auto"/>
      </w:pPr>
      <w:r>
        <w:separator/>
      </w:r>
    </w:p>
  </w:endnote>
  <w:endnote w:type="continuationSeparator" w:id="0">
    <w:p w14:paraId="55EC740C" w14:textId="77777777" w:rsidR="00634317" w:rsidRDefault="00634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37828" w14:textId="77777777" w:rsidR="00634317" w:rsidRDefault="00634317">
      <w:pPr>
        <w:spacing w:after="0"/>
      </w:pPr>
      <w:r>
        <w:separator/>
      </w:r>
    </w:p>
  </w:footnote>
  <w:footnote w:type="continuationSeparator" w:id="0">
    <w:p w14:paraId="432FFB87" w14:textId="77777777" w:rsidR="00634317" w:rsidRDefault="0063431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E26"/>
    <w:rsid w:val="004864A5"/>
    <w:rsid w:val="00610ACB"/>
    <w:rsid w:val="00634317"/>
    <w:rsid w:val="00855C10"/>
    <w:rsid w:val="008E6E26"/>
    <w:rsid w:val="00B41C19"/>
    <w:rsid w:val="00E730D0"/>
    <w:rsid w:val="00F17C53"/>
    <w:rsid w:val="20937299"/>
    <w:rsid w:val="3C504A40"/>
    <w:rsid w:val="4EB30C7A"/>
    <w:rsid w:val="596F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793304"/>
  <w15:docId w15:val="{5267B33F-CF24-A341-BADD-5CC902CE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L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Microsoft Office User</cp:lastModifiedBy>
  <cp:revision>2</cp:revision>
  <dcterms:created xsi:type="dcterms:W3CDTF">2022-12-04T16:48:00Z</dcterms:created>
  <dcterms:modified xsi:type="dcterms:W3CDTF">2022-12-04T16:48:00Z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1036-11.2.0.11417</vt:lpwstr>
  </property>
  <property fmtid="{D5CDD505-2E9C-101B-9397-08002B2CF9AE}" pid="3" name="ICV">
    <vt:lpwstr>3608CA2A7AF64AEB81DF8E135488BA77</vt:lpwstr>
  </property>
</Properties>
</file>